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3" w:rsidRPr="00683770" w:rsidRDefault="008F5553" w:rsidP="008F5553">
      <w:pPr>
        <w:pStyle w:val="10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8377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8F5553" w:rsidRPr="00683770" w:rsidRDefault="008F5553" w:rsidP="008F5553">
      <w:pPr>
        <w:pStyle w:val="10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683770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 директора </w:t>
      </w:r>
    </w:p>
    <w:p w:rsidR="00716AE2" w:rsidRDefault="008F5553" w:rsidP="008F5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77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117/9</w:t>
      </w:r>
      <w:r w:rsidRPr="00683770">
        <w:rPr>
          <w:rFonts w:ascii="Times New Roman" w:hAnsi="Times New Roman" w:cs="Times New Roman"/>
          <w:sz w:val="24"/>
          <w:szCs w:val="24"/>
        </w:rPr>
        <w:t>-д от 31.08.2021 г.</w:t>
      </w:r>
    </w:p>
    <w:p w:rsidR="008F5553" w:rsidRDefault="008F5553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AE2" w:rsidRDefault="00716AE2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формированию позитивного отношения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объективности оценивания образовательных результатов </w:t>
      </w:r>
    </w:p>
    <w:p w:rsidR="00716AE2" w:rsidRDefault="008F5553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2021 – 2022 учебный </w:t>
      </w:r>
      <w:r w:rsidR="00716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716AE2" w:rsidRDefault="00716AE2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84"/>
        <w:gridCol w:w="6038"/>
        <w:gridCol w:w="1686"/>
        <w:gridCol w:w="1999"/>
      </w:tblGrid>
      <w:tr w:rsidR="00716AE2" w:rsidTr="007F5B40">
        <w:tc>
          <w:tcPr>
            <w:tcW w:w="484" w:type="dxa"/>
          </w:tcPr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16AE2" w:rsidRDefault="00716AE2" w:rsidP="007F5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деятельности,</w:t>
            </w:r>
          </w:p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6" w:type="dxa"/>
          </w:tcPr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Сроки</w:t>
            </w:r>
          </w:p>
          <w:p w:rsidR="00716AE2" w:rsidRPr="008A799D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исполнения</w:t>
            </w:r>
          </w:p>
        </w:tc>
        <w:tc>
          <w:tcPr>
            <w:tcW w:w="1999" w:type="dxa"/>
          </w:tcPr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  <w:p w:rsidR="00716AE2" w:rsidRPr="008A799D" w:rsidRDefault="00716AE2" w:rsidP="007F5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:rsidTr="007F5B40"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3" w:type="dxa"/>
            <w:gridSpan w:val="3"/>
          </w:tcPr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анализа</w:t>
            </w:r>
            <w:r w:rsidR="008F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результатов процедур оценки качества образования</w:t>
            </w:r>
            <w:proofErr w:type="gramEnd"/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ГИА</w:t>
            </w:r>
          </w:p>
        </w:tc>
      </w:tr>
      <w:tr w:rsidR="00716AE2" w:rsidTr="007F5B40"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методологии проведения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комплексного анализа </w:t>
            </w:r>
            <w:proofErr w:type="gramStart"/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процедур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образования</w:t>
            </w:r>
            <w:proofErr w:type="gramEnd"/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ГИА</w:t>
            </w:r>
          </w:p>
        </w:tc>
        <w:tc>
          <w:tcPr>
            <w:tcW w:w="1686" w:type="dxa"/>
            <w:vMerge w:val="restart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  <w:p w:rsidR="00716AE2" w:rsidRPr="008A799D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</w:t>
            </w: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УВР</w:t>
            </w:r>
          </w:p>
          <w:p w:rsidR="00716AE2" w:rsidRPr="008A799D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:rsidTr="007F5B40"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анализа результатов процедур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образования и ГИА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686" w:type="dxa"/>
            <w:vMerge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:rsidTr="007F5B40">
        <w:trPr>
          <w:trHeight w:val="24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регионального</w:t>
            </w:r>
          </w:p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 повышения объективности</w:t>
            </w:r>
          </w:p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результатов обучающихся</w:t>
            </w:r>
          </w:p>
        </w:tc>
        <w:tc>
          <w:tcPr>
            <w:tcW w:w="1686" w:type="dxa"/>
            <w:vMerge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:rsidTr="007F5B40"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3" w:type="dxa"/>
            <w:gridSpan w:val="3"/>
          </w:tcPr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Выявление педагогов и обучающихся с необъективными результатами и</w:t>
            </w:r>
            <w:r w:rsidR="008F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профилактическая работа с ними</w:t>
            </w:r>
          </w:p>
        </w:tc>
      </w:tr>
      <w:tr w:rsidR="00716AE2" w:rsidTr="007F5B40">
        <w:trPr>
          <w:trHeight w:val="1196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процента выполнения каждого</w:t>
            </w:r>
          </w:p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по каждой педагогу и учащемуся,</w:t>
            </w:r>
          </w:p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участвовавшим</w:t>
            </w:r>
            <w:proofErr w:type="gramEnd"/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оценочной процедуре,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контрольной выборки ОО</w:t>
            </w:r>
          </w:p>
        </w:tc>
        <w:tc>
          <w:tcPr>
            <w:tcW w:w="1686" w:type="dxa"/>
            <w:vMerge w:val="restart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10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календарных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дней после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каждой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оценочной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процедуры</w:t>
            </w:r>
          </w:p>
        </w:tc>
        <w:tc>
          <w:tcPr>
            <w:tcW w:w="1999" w:type="dxa"/>
            <w:vMerge w:val="restart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</w:t>
            </w: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УВР</w:t>
            </w:r>
          </w:p>
          <w:p w:rsidR="00716AE2" w:rsidRPr="008A799D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Сравнения достигнутого уровня результатов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оценочной процедуры в ОО с уровнем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1686" w:type="dxa"/>
            <w:vMerge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3" w:type="dxa"/>
            <w:gridSpan w:val="3"/>
          </w:tcPr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Меры по повышению компетентности </w:t>
            </w:r>
            <w:proofErr w:type="gramStart"/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руководящих</w:t>
            </w:r>
            <w:proofErr w:type="gramEnd"/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педагогических</w:t>
            </w:r>
          </w:p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кадров по вопросам оценивания образовательных результатов</w:t>
            </w:r>
          </w:p>
          <w:p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заявки </w:t>
            </w: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 ПК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администрации – по вопросам анализа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использования результатов оценки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образования</w:t>
            </w:r>
          </w:p>
        </w:tc>
        <w:tc>
          <w:tcPr>
            <w:tcW w:w="1686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иректора по УВР</w:t>
            </w:r>
          </w:p>
        </w:tc>
      </w:tr>
      <w:tr w:rsidR="00716AE2" w:rsidTr="007F5B40">
        <w:trPr>
          <w:trHeight w:val="27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методологии проведения</w:t>
            </w:r>
          </w:p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 анализа результатов процедур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образования и ГИА на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педсоветах </w:t>
            </w: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введению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федеральных государственных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стандартов общего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 по качеству образования</w:t>
            </w:r>
          </w:p>
        </w:tc>
        <w:tc>
          <w:tcPr>
            <w:tcW w:w="1686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:rsidTr="008F5553">
        <w:trPr>
          <w:trHeight w:val="416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руководящих</w:t>
            </w:r>
            <w:proofErr w:type="gramEnd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педагогических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работников в </w:t>
            </w:r>
            <w:proofErr w:type="spellStart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семинарах </w:t>
            </w:r>
            <w:proofErr w:type="gramStart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подготовки к проведению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оценочных процедур и ГИА, обучающих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подготовке экспертов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учителей - экспертов </w:t>
            </w:r>
            <w:proofErr w:type="gramStart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работе предметных комиссий, </w:t>
            </w:r>
            <w:proofErr w:type="gramStart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выборочной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перепроверке работ участников оценочных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процедур.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их опыта на заседаниях ШМО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:rsidTr="007F5B40">
        <w:trPr>
          <w:trHeight w:val="637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3" w:type="dxa"/>
            <w:gridSpan w:val="3"/>
          </w:tcPr>
          <w:p w:rsidR="00716AE2" w:rsidRPr="00FA122C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меры по повышению объективности оценивания</w:t>
            </w:r>
          </w:p>
          <w:p w:rsidR="00716AE2" w:rsidRPr="00FA122C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образовательных результатов обучающихся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Включение в структуру анализа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деятельности 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ОО</w:t>
            </w: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направлений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комплексного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анализа результатов процедур оценки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качества образования и ГИА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иректора по УВР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Формирование контрольной группы ОО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при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проведении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ВПР </w:t>
            </w: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для дальнейшего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анализа объективности проведения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оценочной процедуры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иректора по УВР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Обеспечение проведения проверки работ: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- участников ВПР, школьного этапа </w:t>
            </w:r>
            <w:proofErr w:type="spell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ВсОШ</w:t>
            </w:r>
            <w:proofErr w:type="spellEnd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региональных олимпиад –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межшкольными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предметными комиссиями.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- участников муниципального этапа </w:t>
            </w:r>
            <w:proofErr w:type="spell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ВсОШ</w:t>
            </w:r>
            <w:proofErr w:type="spellEnd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региональных олимпиад, муниципальных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диагностических работ, 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репетиционного и муниципального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сочинения (изложения) –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муниципальными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предметными комиссиями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постоянно, в соответствии с графиком проведения </w:t>
            </w:r>
            <w:proofErr w:type="spellStart"/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ВсОШ</w:t>
            </w:r>
            <w:proofErr w:type="spellEnd"/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ВПР, ДКР, Дорожной карты по подготовке и проведению ГИА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:rsidTr="007F5B40">
        <w:trPr>
          <w:trHeight w:val="659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3" w:type="dxa"/>
            <w:gridSpan w:val="3"/>
          </w:tcPr>
          <w:p w:rsidR="00716AE2" w:rsidRPr="00FA122C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 xml:space="preserve">Формирование у участников образовательных отношений </w:t>
            </w:r>
            <w:proofErr w:type="gramStart"/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позитивного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отношения к объективной оценке образовательных результатов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Разработка информационных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продуктов по процедурам оценки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качества педагогических работников,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родителей, обучающихся</w:t>
            </w:r>
          </w:p>
        </w:tc>
        <w:tc>
          <w:tcPr>
            <w:tcW w:w="1686" w:type="dxa"/>
          </w:tcPr>
          <w:p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 - октябрь</w:t>
            </w:r>
          </w:p>
        </w:tc>
        <w:tc>
          <w:tcPr>
            <w:tcW w:w="1999" w:type="dxa"/>
            <w:vMerge w:val="restart"/>
          </w:tcPr>
          <w:p w:rsidR="00716AE2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иректора по УВР, </w:t>
            </w:r>
          </w:p>
          <w:p w:rsidR="00716AE2" w:rsidRPr="008F46C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6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рук. ШМО</w:t>
            </w:r>
          </w:p>
        </w:tc>
      </w:tr>
      <w:tr w:rsidR="00716AE2" w:rsidTr="007F5B40">
        <w:trPr>
          <w:trHeight w:val="635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Выработка единых критериев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оценивания разных форм деятельности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</w:p>
        </w:tc>
        <w:tc>
          <w:tcPr>
            <w:tcW w:w="1686" w:type="dxa"/>
          </w:tcPr>
          <w:p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 - сентябрь</w:t>
            </w:r>
          </w:p>
        </w:tc>
        <w:tc>
          <w:tcPr>
            <w:tcW w:w="1999" w:type="dxa"/>
            <w:vMerge/>
          </w:tcPr>
          <w:p w:rsidR="00716AE2" w:rsidRPr="008F46C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Оказание помощи педагогам с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низкими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результатами,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имеющим</w:t>
            </w:r>
            <w:proofErr w:type="gramEnd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профессиональные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проблемы, у которых есть проблемы </w:t>
            </w:r>
            <w:proofErr w:type="gramStart"/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организацией образовательного процесса</w:t>
            </w:r>
          </w:p>
        </w:tc>
        <w:tc>
          <w:tcPr>
            <w:tcW w:w="1686" w:type="dxa"/>
          </w:tcPr>
          <w:p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13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999" w:type="dxa"/>
            <w:vMerge/>
          </w:tcPr>
          <w:p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Разработка программ внеурочной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деятельности по обучению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критериальному</w:t>
            </w:r>
            <w:proofErr w:type="spellEnd"/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оцениванию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</w:p>
        </w:tc>
        <w:tc>
          <w:tcPr>
            <w:tcW w:w="1686" w:type="dxa"/>
          </w:tcPr>
          <w:p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иректора по ВР</w:t>
            </w:r>
          </w:p>
        </w:tc>
      </w:tr>
      <w:tr w:rsidR="00716AE2" w:rsidTr="007F5B40">
        <w:trPr>
          <w:trHeight w:val="633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Наличие и внедрение в ОО системы</w:t>
            </w:r>
          </w:p>
          <w:p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мониторинга и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контроля</w:t>
            </w:r>
          </w:p>
        </w:tc>
        <w:tc>
          <w:tcPr>
            <w:tcW w:w="1686" w:type="dxa"/>
          </w:tcPr>
          <w:p w:rsidR="00716AE2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иректора по УВР, ВР</w:t>
            </w:r>
          </w:p>
        </w:tc>
      </w:tr>
      <w:tr w:rsidR="00716AE2" w:rsidTr="007F5B40">
        <w:trPr>
          <w:trHeight w:val="633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Наличие системы взаимодействия с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родителями, включая вопросы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объективной оценки</w:t>
            </w:r>
          </w:p>
        </w:tc>
        <w:tc>
          <w:tcPr>
            <w:tcW w:w="1686" w:type="dxa"/>
          </w:tcPr>
          <w:p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716AE2" w:rsidRPr="006441D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</w:t>
            </w:r>
            <w:proofErr w:type="gramStart"/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УВР, </w:t>
            </w:r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классные руководители</w:t>
            </w:r>
          </w:p>
        </w:tc>
      </w:tr>
      <w:tr w:rsidR="00716AE2" w:rsidTr="007F5B40">
        <w:trPr>
          <w:trHeight w:val="555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Мониторинг применения мер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административного воздействия педагогам,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показывающим</w:t>
            </w:r>
            <w:proofErr w:type="gramEnd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низкие результаты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оценочных процедур (только в случае</w:t>
            </w:r>
            <w:proofErr w:type="gramEnd"/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отсутствия положительной динамики </w:t>
            </w:r>
            <w:proofErr w:type="gramStart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результатах</w:t>
            </w:r>
            <w:proofErr w:type="gramEnd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в течение 2-х лет)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январь, июль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Мониторинг добровольного использования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педагогами результатов, показанных его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учениками для оценки результативности</w:t>
            </w:r>
          </w:p>
          <w:p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своей деятельности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январь, июль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:rsidTr="007F5B40">
        <w:trPr>
          <w:trHeight w:val="902"/>
        </w:trPr>
        <w:tc>
          <w:tcPr>
            <w:tcW w:w="484" w:type="dxa"/>
          </w:tcPr>
          <w:p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Организация и проведение </w:t>
            </w:r>
            <w:proofErr w:type="gramStart"/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разъяснительной</w:t>
            </w:r>
            <w:proofErr w:type="gramEnd"/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работы с педагогами по вопросам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повышения объективности оценки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образовательных результатов и реализации</w:t>
            </w:r>
          </w:p>
          <w:p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вышеперечисленных мер</w:t>
            </w:r>
          </w:p>
        </w:tc>
        <w:tc>
          <w:tcPr>
            <w:tcW w:w="1686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раз в квартал</w:t>
            </w:r>
          </w:p>
        </w:tc>
        <w:tc>
          <w:tcPr>
            <w:tcW w:w="1999" w:type="dxa"/>
          </w:tcPr>
          <w:p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</w:tbl>
    <w:p w:rsidR="00716AE2" w:rsidRPr="00BA25D4" w:rsidRDefault="00716AE2" w:rsidP="00716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AE2" w:rsidRPr="00BA25D4" w:rsidRDefault="00716AE2" w:rsidP="00716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3C" w:rsidRDefault="00BC4D3C" w:rsidP="00716AE2"/>
    <w:sectPr w:rsidR="00BC4D3C" w:rsidSect="00BC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E2"/>
    <w:rsid w:val="00624CDC"/>
    <w:rsid w:val="00716AE2"/>
    <w:rsid w:val="008F5237"/>
    <w:rsid w:val="008F5553"/>
    <w:rsid w:val="00B85930"/>
    <w:rsid w:val="00B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уровня Знак"/>
    <w:basedOn w:val="a0"/>
    <w:link w:val="10"/>
    <w:locked/>
    <w:rsid w:val="008F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8F5553"/>
    <w:pPr>
      <w:spacing w:line="240" w:lineRule="auto"/>
      <w:jc w:val="center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Windows User</cp:lastModifiedBy>
  <cp:revision>2</cp:revision>
  <dcterms:created xsi:type="dcterms:W3CDTF">2022-04-28T14:32:00Z</dcterms:created>
  <dcterms:modified xsi:type="dcterms:W3CDTF">2022-04-28T14:32:00Z</dcterms:modified>
</cp:coreProperties>
</file>